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4CE3A" w14:textId="448E7903" w:rsidR="000A2156" w:rsidRDefault="008378FE">
      <w:pPr>
        <w:spacing w:after="100"/>
        <w:jc w:val="center"/>
        <w:rPr>
          <w:b/>
          <w:bCs/>
          <w:sz w:val="32"/>
          <w:szCs w:val="32"/>
        </w:rPr>
      </w:pPr>
      <w:r>
        <w:rPr>
          <w:b/>
          <w:bCs/>
          <w:sz w:val="32"/>
          <w:szCs w:val="32"/>
        </w:rPr>
        <w:t>Supervision Tool Assessing Readiness for Trauma Therapy (STARTT): ACTION PLAN</w:t>
      </w:r>
    </w:p>
    <w:p w14:paraId="78086181" w14:textId="77777777" w:rsidR="000A2156" w:rsidRDefault="008378FE">
      <w:r>
        <w:rPr>
          <w:i/>
          <w:iCs/>
          <w:sz w:val="20"/>
          <w:szCs w:val="20"/>
        </w:rPr>
        <w:t xml:space="preserve">Consider if there are any areas that MUST be prioritised first </w:t>
      </w:r>
      <w:r>
        <w:rPr>
          <w:b/>
          <w:i/>
          <w:iCs/>
          <w:sz w:val="20"/>
          <w:szCs w:val="20"/>
        </w:rPr>
        <w:t>(RED),</w:t>
      </w:r>
      <w:r>
        <w:rPr>
          <w:i/>
          <w:iCs/>
          <w:sz w:val="20"/>
          <w:szCs w:val="20"/>
        </w:rPr>
        <w:t xml:space="preserve"> or if any additional work needed can be adapted or carried out in parallel with trauma therapy </w:t>
      </w:r>
      <w:r>
        <w:rPr>
          <w:b/>
          <w:bCs/>
          <w:i/>
          <w:iCs/>
          <w:sz w:val="20"/>
          <w:szCs w:val="20"/>
        </w:rPr>
        <w:t>(AMBER)</w:t>
      </w:r>
      <w:r>
        <w:rPr>
          <w:i/>
          <w:iCs/>
          <w:sz w:val="20"/>
          <w:szCs w:val="20"/>
        </w:rPr>
        <w:t xml:space="preserve">, or if an issue is present doesn’t require adaptations </w:t>
      </w:r>
      <w:r>
        <w:rPr>
          <w:b/>
          <w:bCs/>
          <w:i/>
          <w:iCs/>
          <w:sz w:val="20"/>
          <w:szCs w:val="20"/>
        </w:rPr>
        <w:t>(GREEN)</w:t>
      </w:r>
      <w:r>
        <w:rPr>
          <w:i/>
          <w:iCs/>
          <w:sz w:val="20"/>
          <w:szCs w:val="20"/>
        </w:rPr>
        <w:t xml:space="preserve">.  The aim is to move to the trauma therapy (memory, meaning and management) work as soon as possible, as we know this is where the most change occurs. If additional work is required first or in parallel, please agree in supervision what needs to be done, how, and the timeframe for this to avoid any delays or therapist drift. </w:t>
      </w:r>
    </w:p>
    <w:tbl>
      <w:tblPr>
        <w:tblW w:w="14458" w:type="dxa"/>
        <w:tblInd w:w="421" w:type="dxa"/>
        <w:tblCellMar>
          <w:left w:w="10" w:type="dxa"/>
          <w:right w:w="10" w:type="dxa"/>
        </w:tblCellMar>
        <w:tblLook w:val="04A0" w:firstRow="1" w:lastRow="0" w:firstColumn="1" w:lastColumn="0" w:noHBand="0" w:noVBand="1"/>
      </w:tblPr>
      <w:tblGrid>
        <w:gridCol w:w="2126"/>
        <w:gridCol w:w="4111"/>
        <w:gridCol w:w="494"/>
        <w:gridCol w:w="1443"/>
        <w:gridCol w:w="1890"/>
        <w:gridCol w:w="1252"/>
        <w:gridCol w:w="3142"/>
      </w:tblGrid>
      <w:tr w:rsidR="005F0C72" w14:paraId="61702D35" w14:textId="77777777" w:rsidTr="000F0335">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19B47" w14:textId="77777777" w:rsidR="006239EE" w:rsidRDefault="006239EE">
            <w:pPr>
              <w:spacing w:after="0"/>
              <w:jc w:val="center"/>
              <w:rPr>
                <w:b/>
                <w:bCs/>
              </w:rPr>
            </w:pPr>
            <w:r>
              <w:rPr>
                <w:b/>
                <w:bCs/>
              </w:rPr>
              <w:t xml:space="preserve">What is the specific concern in the following four categories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EF818" w14:textId="77777777" w:rsidR="006239EE" w:rsidRDefault="006239EE">
            <w:pPr>
              <w:spacing w:after="0"/>
              <w:rPr>
                <w:b/>
                <w:bCs/>
              </w:rPr>
            </w:pPr>
            <w:r>
              <w:rPr>
                <w:b/>
                <w:bCs/>
              </w:rPr>
              <w:t xml:space="preserve">Detail the barrier affecting/complicating either: </w:t>
            </w:r>
          </w:p>
          <w:p w14:paraId="20806997" w14:textId="604366F9" w:rsidR="006239EE" w:rsidRDefault="006239EE">
            <w:pPr>
              <w:spacing w:after="0"/>
              <w:rPr>
                <w:b/>
                <w:bCs/>
              </w:rPr>
            </w:pPr>
            <w:r>
              <w:rPr>
                <w:b/>
                <w:bCs/>
              </w:rPr>
              <w:t>1.</w:t>
            </w:r>
            <w:r w:rsidR="007C1F3B">
              <w:rPr>
                <w:b/>
                <w:bCs/>
              </w:rPr>
              <w:t xml:space="preserve"> </w:t>
            </w:r>
            <w:r>
              <w:rPr>
                <w:b/>
                <w:bCs/>
              </w:rPr>
              <w:t>Access to the trauma therapy</w:t>
            </w:r>
          </w:p>
          <w:p w14:paraId="795F9A85" w14:textId="14D24B42" w:rsidR="006239EE" w:rsidRDefault="006239EE">
            <w:pPr>
              <w:spacing w:after="0"/>
              <w:rPr>
                <w:b/>
                <w:bCs/>
              </w:rPr>
            </w:pPr>
            <w:r>
              <w:rPr>
                <w:b/>
                <w:bCs/>
              </w:rPr>
              <w:t>2.</w:t>
            </w:r>
            <w:r w:rsidR="007C1F3B">
              <w:rPr>
                <w:b/>
                <w:bCs/>
              </w:rPr>
              <w:t xml:space="preserve"> </w:t>
            </w:r>
            <w:r>
              <w:rPr>
                <w:b/>
                <w:bCs/>
              </w:rPr>
              <w:t xml:space="preserve">Motivation &amp; readiness </w:t>
            </w:r>
          </w:p>
          <w:p w14:paraId="63B7EA42" w14:textId="629DCC8F" w:rsidR="006239EE" w:rsidRDefault="006239EE">
            <w:pPr>
              <w:spacing w:after="0"/>
              <w:rPr>
                <w:b/>
                <w:bCs/>
              </w:rPr>
            </w:pPr>
            <w:r>
              <w:rPr>
                <w:b/>
                <w:bCs/>
              </w:rPr>
              <w:t>3.</w:t>
            </w:r>
            <w:r w:rsidR="007C1F3B">
              <w:rPr>
                <w:b/>
                <w:bCs/>
              </w:rPr>
              <w:t xml:space="preserve"> </w:t>
            </w:r>
            <w:r>
              <w:rPr>
                <w:b/>
                <w:bCs/>
              </w:rPr>
              <w:t>The therapeutic relationship</w:t>
            </w:r>
          </w:p>
          <w:p w14:paraId="21A2CF41" w14:textId="5ABD82E2" w:rsidR="006239EE" w:rsidRDefault="006239EE">
            <w:pPr>
              <w:spacing w:after="0"/>
              <w:rPr>
                <w:b/>
                <w:bCs/>
              </w:rPr>
            </w:pPr>
            <w:r>
              <w:rPr>
                <w:b/>
                <w:bCs/>
              </w:rPr>
              <w:t>4.</w:t>
            </w:r>
            <w:r w:rsidR="007C1F3B">
              <w:rPr>
                <w:b/>
                <w:bCs/>
              </w:rPr>
              <w:t xml:space="preserve"> </w:t>
            </w:r>
            <w:bookmarkStart w:id="0" w:name="_GoBack"/>
            <w:bookmarkEnd w:id="0"/>
            <w:r>
              <w:rPr>
                <w:b/>
                <w:bCs/>
              </w:rPr>
              <w:t xml:space="preserve">The usual PTSD treatment </w:t>
            </w:r>
          </w:p>
        </w:tc>
        <w:tc>
          <w:tcPr>
            <w:tcW w:w="1937" w:type="dxa"/>
            <w:gridSpan w:val="2"/>
            <w:tcBorders>
              <w:top w:val="single" w:sz="4" w:space="0" w:color="000000"/>
              <w:left w:val="single" w:sz="4" w:space="0" w:color="000000"/>
              <w:bottom w:val="single" w:sz="4" w:space="0" w:color="000000"/>
              <w:right w:val="single" w:sz="4" w:space="0" w:color="000000"/>
            </w:tcBorders>
          </w:tcPr>
          <w:p w14:paraId="02621150" w14:textId="2A2BA250" w:rsidR="006239EE" w:rsidRDefault="006239EE">
            <w:pPr>
              <w:spacing w:after="0"/>
              <w:rPr>
                <w:b/>
                <w:bCs/>
              </w:rPr>
            </w:pPr>
            <w:r>
              <w:rPr>
                <w:b/>
                <w:bCs/>
              </w:rPr>
              <w:t>Is this RED, AMBER or GREEN? (Pre-supervision rating)</w:t>
            </w:r>
          </w:p>
        </w:tc>
        <w:tc>
          <w:tcPr>
            <w:tcW w:w="1890" w:type="dxa"/>
            <w:tcBorders>
              <w:top w:val="single" w:sz="4" w:space="0" w:color="000000"/>
              <w:left w:val="single" w:sz="4" w:space="0" w:color="000000"/>
              <w:bottom w:val="single" w:sz="4" w:space="0" w:color="000000"/>
              <w:right w:val="single" w:sz="4" w:space="0" w:color="000000"/>
            </w:tcBorders>
          </w:tcPr>
          <w:p w14:paraId="0FFFC535" w14:textId="245F5461" w:rsidR="006239EE" w:rsidRDefault="006239EE">
            <w:pPr>
              <w:spacing w:after="0"/>
              <w:rPr>
                <w:b/>
                <w:bCs/>
              </w:rPr>
            </w:pPr>
            <w:r>
              <w:rPr>
                <w:b/>
                <w:bCs/>
              </w:rPr>
              <w:t>Is this RED, AMBER or GREEN? (Post-supervision rating)</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5ABF4" w14:textId="45956991" w:rsidR="006239EE" w:rsidRDefault="006239EE">
            <w:pPr>
              <w:spacing w:after="0"/>
              <w:rPr>
                <w:b/>
                <w:bCs/>
              </w:rPr>
            </w:pPr>
            <w:r>
              <w:rPr>
                <w:b/>
                <w:bCs/>
              </w:rPr>
              <w:t xml:space="preserve">What is the specific plan for working with this barrier and the timeframe for doing this? </w:t>
            </w:r>
          </w:p>
        </w:tc>
      </w:tr>
      <w:tr w:rsidR="006239EE" w14:paraId="24396615" w14:textId="77777777" w:rsidTr="000F0335">
        <w:trPr>
          <w:trHeight w:val="394"/>
        </w:trPr>
        <w:tc>
          <w:tcPr>
            <w:tcW w:w="14458" w:type="dxa"/>
            <w:gridSpan w:val="7"/>
            <w:tcBorders>
              <w:top w:val="single" w:sz="4" w:space="0" w:color="000000"/>
              <w:left w:val="single" w:sz="4" w:space="0" w:color="000000"/>
              <w:bottom w:val="single" w:sz="4" w:space="0" w:color="000000"/>
              <w:right w:val="single" w:sz="4" w:space="0" w:color="000000"/>
            </w:tcBorders>
          </w:tcPr>
          <w:p w14:paraId="61F83075" w14:textId="7CF84E23" w:rsidR="006239EE" w:rsidRDefault="006239EE">
            <w:pPr>
              <w:spacing w:after="0"/>
              <w:rPr>
                <w:b/>
                <w:bCs/>
                <w:lang w:val="en-US"/>
              </w:rPr>
            </w:pPr>
            <w:r>
              <w:rPr>
                <w:b/>
                <w:bCs/>
                <w:lang w:val="en-US"/>
              </w:rPr>
              <w:t>1) PSYCHOLOGICAL</w:t>
            </w:r>
            <w:r>
              <w:rPr>
                <w:b/>
                <w:bCs/>
                <w:i/>
                <w:iCs/>
                <w:lang w:val="en-US"/>
              </w:rPr>
              <w:t xml:space="preserve"> </w:t>
            </w:r>
            <w:r>
              <w:rPr>
                <w:b/>
                <w:bCs/>
              </w:rPr>
              <w:t>e</w:t>
            </w:r>
            <w:r>
              <w:rPr>
                <w:b/>
                <w:bCs/>
                <w:lang w:val="en-US"/>
              </w:rPr>
              <w:t>.g., unusual experiences, emotion dysregulation, body/eating difficulties, depression, anxiety, behaviour problems, addiction/habit difficulties</w:t>
            </w:r>
          </w:p>
        </w:tc>
      </w:tr>
      <w:tr w:rsidR="005F0C72" w14:paraId="730F6664" w14:textId="77777777" w:rsidTr="000F0335">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389C7" w14:textId="77777777" w:rsidR="006239EE" w:rsidRDefault="006239EE">
            <w:pPr>
              <w:spacing w:after="0"/>
              <w:rPr>
                <w:sz w:val="20"/>
                <w:szCs w:val="20"/>
              </w:rPr>
            </w:pPr>
          </w:p>
          <w:p w14:paraId="490DEC33" w14:textId="007D6F4D" w:rsidR="000F0335" w:rsidRDefault="000F0335">
            <w:pPr>
              <w:spacing w:after="0"/>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24EA" w14:textId="4EB67EEE" w:rsidR="006239EE" w:rsidRDefault="006239EE" w:rsidP="003B31A1">
            <w:pPr>
              <w:spacing w:after="0"/>
              <w:rPr>
                <w:sz w:val="20"/>
                <w:szCs w:val="20"/>
              </w:rPr>
            </w:pPr>
          </w:p>
        </w:tc>
        <w:tc>
          <w:tcPr>
            <w:tcW w:w="1937" w:type="dxa"/>
            <w:gridSpan w:val="2"/>
            <w:tcBorders>
              <w:top w:val="single" w:sz="4" w:space="0" w:color="000000"/>
              <w:left w:val="single" w:sz="4" w:space="0" w:color="000000"/>
              <w:bottom w:val="single" w:sz="4" w:space="0" w:color="000000"/>
              <w:right w:val="single" w:sz="4" w:space="0" w:color="000000"/>
            </w:tcBorders>
          </w:tcPr>
          <w:p w14:paraId="456DC555" w14:textId="52A2E84C" w:rsidR="006239EE" w:rsidRPr="00875A99" w:rsidRDefault="006239EE" w:rsidP="00875A99">
            <w:pPr>
              <w:spacing w:after="0"/>
              <w:rPr>
                <w:sz w:val="20"/>
                <w:szCs w:val="20"/>
                <w:lang w:val="en-US"/>
              </w:rPr>
            </w:pPr>
          </w:p>
        </w:tc>
        <w:tc>
          <w:tcPr>
            <w:tcW w:w="1890" w:type="dxa"/>
            <w:tcBorders>
              <w:top w:val="single" w:sz="4" w:space="0" w:color="000000"/>
              <w:left w:val="single" w:sz="4" w:space="0" w:color="000000"/>
              <w:bottom w:val="single" w:sz="4" w:space="0" w:color="000000"/>
              <w:right w:val="single" w:sz="4" w:space="0" w:color="000000"/>
            </w:tcBorders>
          </w:tcPr>
          <w:p w14:paraId="70421D06" w14:textId="66868B82" w:rsidR="006239EE" w:rsidRPr="006239EE" w:rsidRDefault="006239EE" w:rsidP="006239EE">
            <w:pPr>
              <w:spacing w:after="0"/>
              <w:rPr>
                <w:sz w:val="20"/>
                <w:szCs w:val="20"/>
                <w:lang w:val="en-US"/>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FC4E9" w14:textId="77777777" w:rsidR="006239EE" w:rsidRDefault="006239EE" w:rsidP="000F0335">
            <w:pPr>
              <w:pStyle w:val="ListParagraph"/>
              <w:spacing w:after="0"/>
            </w:pPr>
          </w:p>
          <w:p w14:paraId="04450996" w14:textId="77777777" w:rsidR="000F0335" w:rsidRDefault="000F0335" w:rsidP="000F0335">
            <w:pPr>
              <w:pStyle w:val="ListParagraph"/>
              <w:spacing w:after="0"/>
            </w:pPr>
          </w:p>
          <w:p w14:paraId="18430DD6" w14:textId="0FD1F231" w:rsidR="000F0335" w:rsidRDefault="000F0335" w:rsidP="000F0335">
            <w:pPr>
              <w:pStyle w:val="ListParagraph"/>
              <w:spacing w:after="0"/>
            </w:pPr>
          </w:p>
        </w:tc>
      </w:tr>
      <w:tr w:rsidR="006239EE" w14:paraId="4FB0B97F" w14:textId="77777777" w:rsidTr="000F0335">
        <w:tc>
          <w:tcPr>
            <w:tcW w:w="14458" w:type="dxa"/>
            <w:gridSpan w:val="7"/>
            <w:tcBorders>
              <w:top w:val="single" w:sz="4" w:space="0" w:color="000000"/>
              <w:left w:val="single" w:sz="4" w:space="0" w:color="000000"/>
              <w:bottom w:val="single" w:sz="4" w:space="0" w:color="000000"/>
              <w:right w:val="single" w:sz="4" w:space="0" w:color="000000"/>
            </w:tcBorders>
          </w:tcPr>
          <w:p w14:paraId="14C07E62" w14:textId="2D4F0234" w:rsidR="006239EE" w:rsidRDefault="006239EE" w:rsidP="00B32416">
            <w:pPr>
              <w:spacing w:after="0"/>
              <w:rPr>
                <w:b/>
                <w:bCs/>
                <w:lang w:val="en-US"/>
              </w:rPr>
            </w:pPr>
            <w:r>
              <w:rPr>
                <w:b/>
                <w:bCs/>
                <w:lang w:val="en-US"/>
              </w:rPr>
              <w:t>2) DEVELOPMENTAL OR PHYSICAL e.g., sleep difficulties, neurodivergence, developmental, physical disability, illness and pain, head injuries</w:t>
            </w:r>
          </w:p>
        </w:tc>
      </w:tr>
      <w:tr w:rsidR="005F0C72" w14:paraId="098169D3" w14:textId="77777777" w:rsidTr="000F0335">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8195D" w14:textId="77777777" w:rsidR="006239EE" w:rsidRDefault="006239EE" w:rsidP="00B32416">
            <w:pPr>
              <w:spacing w:after="0"/>
              <w:rPr>
                <w:sz w:val="20"/>
                <w:szCs w:val="20"/>
              </w:rPr>
            </w:pPr>
          </w:p>
          <w:p w14:paraId="49C9280F" w14:textId="596988F6" w:rsidR="000F0335" w:rsidRDefault="000F0335" w:rsidP="00B32416">
            <w:pPr>
              <w:spacing w:after="0"/>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2A902" w14:textId="12BF379D" w:rsidR="006239EE" w:rsidRDefault="006239EE" w:rsidP="00B32416">
            <w:pPr>
              <w:spacing w:after="0"/>
              <w:rPr>
                <w:sz w:val="20"/>
                <w:szCs w:val="20"/>
              </w:rPr>
            </w:pPr>
          </w:p>
        </w:tc>
        <w:tc>
          <w:tcPr>
            <w:tcW w:w="1937" w:type="dxa"/>
            <w:gridSpan w:val="2"/>
            <w:tcBorders>
              <w:top w:val="single" w:sz="4" w:space="0" w:color="000000"/>
              <w:left w:val="single" w:sz="4" w:space="0" w:color="000000"/>
              <w:bottom w:val="single" w:sz="4" w:space="0" w:color="000000"/>
              <w:right w:val="single" w:sz="4" w:space="0" w:color="000000"/>
            </w:tcBorders>
          </w:tcPr>
          <w:p w14:paraId="73D658FF" w14:textId="423F557B" w:rsidR="006239EE" w:rsidRPr="00893A4C" w:rsidRDefault="006239EE" w:rsidP="00893A4C">
            <w:pPr>
              <w:spacing w:after="0"/>
              <w:rPr>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7272ACAE" w14:textId="3AD96D35" w:rsidR="006239EE" w:rsidRPr="006239EE" w:rsidRDefault="006239EE" w:rsidP="006239EE">
            <w:pPr>
              <w:spacing w:after="0"/>
              <w:rPr>
                <w:sz w:val="20"/>
                <w:szCs w:val="20"/>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DDDDA" w14:textId="77777777" w:rsidR="006239EE" w:rsidRDefault="006239EE" w:rsidP="000F0335">
            <w:pPr>
              <w:pStyle w:val="ListParagraph"/>
              <w:spacing w:after="0"/>
              <w:rPr>
                <w:sz w:val="20"/>
                <w:szCs w:val="20"/>
              </w:rPr>
            </w:pPr>
          </w:p>
          <w:p w14:paraId="52BC040B" w14:textId="77777777" w:rsidR="000F0335" w:rsidRDefault="000F0335" w:rsidP="000F0335">
            <w:pPr>
              <w:pStyle w:val="ListParagraph"/>
              <w:spacing w:after="0"/>
              <w:rPr>
                <w:sz w:val="20"/>
                <w:szCs w:val="20"/>
              </w:rPr>
            </w:pPr>
          </w:p>
          <w:p w14:paraId="79136CB6" w14:textId="4424CC3C" w:rsidR="000F0335" w:rsidRDefault="000F0335" w:rsidP="000F0335">
            <w:pPr>
              <w:pStyle w:val="ListParagraph"/>
              <w:spacing w:after="0"/>
              <w:rPr>
                <w:sz w:val="20"/>
                <w:szCs w:val="20"/>
              </w:rPr>
            </w:pPr>
          </w:p>
        </w:tc>
      </w:tr>
      <w:tr w:rsidR="006239EE" w14:paraId="66EB8543" w14:textId="77777777" w:rsidTr="000F0335">
        <w:tc>
          <w:tcPr>
            <w:tcW w:w="14458" w:type="dxa"/>
            <w:gridSpan w:val="7"/>
            <w:tcBorders>
              <w:top w:val="single" w:sz="4" w:space="0" w:color="000000"/>
              <w:left w:val="single" w:sz="4" w:space="0" w:color="000000"/>
              <w:bottom w:val="single" w:sz="4" w:space="0" w:color="000000"/>
              <w:right w:val="single" w:sz="4" w:space="0" w:color="000000"/>
            </w:tcBorders>
          </w:tcPr>
          <w:p w14:paraId="1C8A99AD" w14:textId="3428D826" w:rsidR="006239EE" w:rsidRDefault="006239EE">
            <w:pPr>
              <w:spacing w:after="0"/>
              <w:rPr>
                <w:b/>
                <w:bCs/>
              </w:rPr>
            </w:pPr>
            <w:r>
              <w:rPr>
                <w:b/>
                <w:bCs/>
              </w:rPr>
              <w:t>3) SOCIAL CONTEXT e.g. living situation, engagement with school/work, family difficulties, peer problems, legal difficulties, issues related to accessing help</w:t>
            </w:r>
          </w:p>
        </w:tc>
      </w:tr>
      <w:tr w:rsidR="005F0C72" w14:paraId="7E82CB85" w14:textId="77777777" w:rsidTr="000F0335">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43A32" w14:textId="0500F08D" w:rsidR="006239EE" w:rsidRDefault="006239EE">
            <w:pPr>
              <w:spacing w:after="0"/>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98EB8" w14:textId="77777777" w:rsidR="006239EE" w:rsidRDefault="006239EE" w:rsidP="0040214D">
            <w:pPr>
              <w:spacing w:after="0"/>
              <w:rPr>
                <w:sz w:val="20"/>
                <w:szCs w:val="20"/>
              </w:rPr>
            </w:pPr>
          </w:p>
        </w:tc>
        <w:tc>
          <w:tcPr>
            <w:tcW w:w="1937" w:type="dxa"/>
            <w:gridSpan w:val="2"/>
            <w:tcBorders>
              <w:top w:val="single" w:sz="4" w:space="0" w:color="000000"/>
              <w:left w:val="single" w:sz="4" w:space="0" w:color="000000"/>
              <w:bottom w:val="single" w:sz="4" w:space="0" w:color="000000"/>
              <w:right w:val="single" w:sz="4" w:space="0" w:color="000000"/>
            </w:tcBorders>
          </w:tcPr>
          <w:p w14:paraId="4586FF17" w14:textId="39F84878" w:rsidR="006239EE" w:rsidRPr="00893A4C" w:rsidRDefault="006239EE" w:rsidP="00893A4C">
            <w:pPr>
              <w:spacing w:after="0"/>
              <w:rPr>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18AB0BAD" w14:textId="79D6A156" w:rsidR="006239EE" w:rsidRPr="006239EE" w:rsidRDefault="006239EE" w:rsidP="006239EE">
            <w:pPr>
              <w:spacing w:after="0"/>
              <w:rPr>
                <w:sz w:val="20"/>
                <w:szCs w:val="20"/>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91EFE" w14:textId="77777777" w:rsidR="006239EE" w:rsidRDefault="006239EE" w:rsidP="000F0335">
            <w:pPr>
              <w:spacing w:after="0"/>
              <w:rPr>
                <w:sz w:val="20"/>
                <w:szCs w:val="20"/>
              </w:rPr>
            </w:pPr>
          </w:p>
          <w:p w14:paraId="0FEC06BF" w14:textId="77777777" w:rsidR="000F0335" w:rsidRDefault="000F0335" w:rsidP="000F0335">
            <w:pPr>
              <w:spacing w:after="0"/>
              <w:rPr>
                <w:sz w:val="20"/>
                <w:szCs w:val="20"/>
              </w:rPr>
            </w:pPr>
          </w:p>
          <w:p w14:paraId="2384FABE" w14:textId="7001CB95" w:rsidR="000F0335" w:rsidRPr="000F0335" w:rsidRDefault="000F0335" w:rsidP="000F0335">
            <w:pPr>
              <w:spacing w:after="0"/>
              <w:rPr>
                <w:sz w:val="20"/>
                <w:szCs w:val="20"/>
              </w:rPr>
            </w:pPr>
          </w:p>
        </w:tc>
      </w:tr>
      <w:tr w:rsidR="006239EE" w14:paraId="71EF0075" w14:textId="77777777" w:rsidTr="000F0335">
        <w:tc>
          <w:tcPr>
            <w:tcW w:w="14458" w:type="dxa"/>
            <w:gridSpan w:val="7"/>
            <w:tcBorders>
              <w:top w:val="single" w:sz="4" w:space="0" w:color="000000"/>
              <w:left w:val="single" w:sz="4" w:space="0" w:color="000000"/>
              <w:bottom w:val="single" w:sz="4" w:space="0" w:color="000000"/>
              <w:right w:val="single" w:sz="4" w:space="0" w:color="000000"/>
            </w:tcBorders>
          </w:tcPr>
          <w:p w14:paraId="32F78CCB" w14:textId="77777777" w:rsidR="006239EE" w:rsidRDefault="006239EE" w:rsidP="006239EE">
            <w:pPr>
              <w:spacing w:after="0"/>
              <w:rPr>
                <w:b/>
                <w:bCs/>
              </w:rPr>
            </w:pPr>
          </w:p>
          <w:p w14:paraId="089963BB" w14:textId="5DE11A17" w:rsidR="006239EE" w:rsidRDefault="006239EE" w:rsidP="006239EE">
            <w:pPr>
              <w:spacing w:after="0"/>
              <w:rPr>
                <w:b/>
                <w:bCs/>
              </w:rPr>
            </w:pPr>
            <w:r>
              <w:rPr>
                <w:b/>
                <w:bCs/>
              </w:rPr>
              <w:t>4) RISK</w:t>
            </w:r>
            <w:r>
              <w:rPr>
                <w:b/>
                <w:bCs/>
                <w:lang w:val="en-US"/>
              </w:rPr>
              <w:t xml:space="preserve"> e.g., risk to self; vulnerability from others; to others; risk taking behaviour.</w:t>
            </w:r>
          </w:p>
        </w:tc>
      </w:tr>
      <w:tr w:rsidR="005F0C72" w14:paraId="2E77FAEC" w14:textId="77777777" w:rsidTr="000F0335">
        <w:trPr>
          <w:trHeight w:val="698"/>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18E8C" w14:textId="37B4098C" w:rsidR="006239EE" w:rsidRDefault="006239EE" w:rsidP="006239EE">
            <w:pPr>
              <w:spacing w:after="0"/>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8F69" w14:textId="2C00D9E6" w:rsidR="006239EE" w:rsidRDefault="006239EE" w:rsidP="006239EE">
            <w:pPr>
              <w:spacing w:after="0"/>
            </w:pPr>
          </w:p>
        </w:tc>
        <w:tc>
          <w:tcPr>
            <w:tcW w:w="1937" w:type="dxa"/>
            <w:gridSpan w:val="2"/>
            <w:tcBorders>
              <w:top w:val="single" w:sz="4" w:space="0" w:color="000000"/>
              <w:left w:val="single" w:sz="4" w:space="0" w:color="000000"/>
              <w:bottom w:val="single" w:sz="4" w:space="0" w:color="000000"/>
              <w:right w:val="single" w:sz="4" w:space="0" w:color="000000"/>
            </w:tcBorders>
          </w:tcPr>
          <w:p w14:paraId="1D21CED3" w14:textId="5E883FB5" w:rsidR="006239EE" w:rsidRPr="00893A4C" w:rsidRDefault="006239EE" w:rsidP="006239EE">
            <w:pPr>
              <w:spacing w:after="0"/>
              <w:rPr>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616D4C19" w14:textId="251CD79C" w:rsidR="006239EE" w:rsidRPr="006239EE" w:rsidRDefault="006239EE" w:rsidP="006239EE">
            <w:pPr>
              <w:spacing w:after="0"/>
              <w:rPr>
                <w:sz w:val="20"/>
                <w:szCs w:val="20"/>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AD99" w14:textId="77777777" w:rsidR="006239EE" w:rsidRDefault="006239EE" w:rsidP="000F0335">
            <w:pPr>
              <w:pStyle w:val="ListParagraph"/>
              <w:spacing w:after="0"/>
              <w:rPr>
                <w:sz w:val="20"/>
                <w:szCs w:val="20"/>
              </w:rPr>
            </w:pPr>
          </w:p>
          <w:p w14:paraId="6B27C6C8" w14:textId="77777777" w:rsidR="000F0335" w:rsidRDefault="000F0335" w:rsidP="000F0335">
            <w:pPr>
              <w:pStyle w:val="ListParagraph"/>
              <w:spacing w:after="0"/>
              <w:rPr>
                <w:sz w:val="20"/>
                <w:szCs w:val="20"/>
              </w:rPr>
            </w:pPr>
          </w:p>
          <w:p w14:paraId="3EE8A768" w14:textId="183CAF8F" w:rsidR="000F0335" w:rsidRPr="002E59DB" w:rsidRDefault="000F0335" w:rsidP="000F0335">
            <w:pPr>
              <w:pStyle w:val="ListParagraph"/>
              <w:spacing w:after="0"/>
              <w:rPr>
                <w:sz w:val="20"/>
                <w:szCs w:val="20"/>
              </w:rPr>
            </w:pPr>
          </w:p>
        </w:tc>
      </w:tr>
      <w:tr w:rsidR="006239EE" w14:paraId="5F3CA1A8" w14:textId="77777777" w:rsidTr="000F0335">
        <w:tc>
          <w:tcPr>
            <w:tcW w:w="14458" w:type="dxa"/>
            <w:gridSpan w:val="7"/>
            <w:tcBorders>
              <w:top w:val="single" w:sz="4" w:space="0" w:color="000000"/>
              <w:left w:val="single" w:sz="4" w:space="0" w:color="000000"/>
              <w:bottom w:val="single" w:sz="4" w:space="0" w:color="000000"/>
              <w:right w:val="single" w:sz="4" w:space="0" w:color="000000"/>
            </w:tcBorders>
          </w:tcPr>
          <w:p w14:paraId="52E8B100" w14:textId="77777777" w:rsidR="006239EE" w:rsidRDefault="006239EE" w:rsidP="006239EE">
            <w:pPr>
              <w:spacing w:after="0"/>
              <w:rPr>
                <w:b/>
                <w:bCs/>
              </w:rPr>
            </w:pPr>
            <w:r>
              <w:rPr>
                <w:b/>
                <w:bCs/>
              </w:rPr>
              <w:t>Strengths and CDI (Culture, Diversity &amp; Identity) Considerations and Adaptations</w:t>
            </w:r>
          </w:p>
          <w:p w14:paraId="41078099" w14:textId="1F8F2E1C" w:rsidR="006239EE" w:rsidRDefault="006239EE" w:rsidP="006239EE">
            <w:pPr>
              <w:spacing w:after="0"/>
              <w:rPr>
                <w:b/>
                <w:bCs/>
              </w:rPr>
            </w:pPr>
          </w:p>
        </w:tc>
      </w:tr>
      <w:tr w:rsidR="006239EE" w14:paraId="6C3190C6" w14:textId="77777777" w:rsidTr="000F0335">
        <w:tc>
          <w:tcPr>
            <w:tcW w:w="67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A31E3" w14:textId="340E58C3" w:rsidR="006239EE" w:rsidRDefault="006239EE" w:rsidP="006239EE">
            <w:pPr>
              <w:spacing w:after="0"/>
              <w:rPr>
                <w:b/>
                <w:bCs/>
                <w:sz w:val="20"/>
                <w:szCs w:val="20"/>
              </w:rPr>
            </w:pPr>
            <w:r>
              <w:rPr>
                <w:b/>
                <w:bCs/>
                <w:sz w:val="20"/>
                <w:szCs w:val="20"/>
              </w:rPr>
              <w:t>Strengths and resources:</w:t>
            </w:r>
          </w:p>
        </w:tc>
        <w:tc>
          <w:tcPr>
            <w:tcW w:w="7727" w:type="dxa"/>
            <w:gridSpan w:val="4"/>
            <w:tcBorders>
              <w:top w:val="single" w:sz="4" w:space="0" w:color="000000"/>
              <w:left w:val="single" w:sz="4" w:space="0" w:color="000000"/>
              <w:bottom w:val="single" w:sz="4" w:space="0" w:color="000000"/>
              <w:right w:val="single" w:sz="4" w:space="0" w:color="000000"/>
            </w:tcBorders>
          </w:tcPr>
          <w:p w14:paraId="5DC7DA64" w14:textId="2A8F7A89" w:rsidR="006239EE" w:rsidRDefault="006239EE" w:rsidP="006239EE">
            <w:pPr>
              <w:spacing w:after="0"/>
              <w:rPr>
                <w:b/>
                <w:bCs/>
                <w:sz w:val="20"/>
                <w:szCs w:val="20"/>
              </w:rPr>
            </w:pPr>
            <w:r>
              <w:rPr>
                <w:b/>
                <w:bCs/>
                <w:sz w:val="20"/>
                <w:szCs w:val="20"/>
              </w:rPr>
              <w:t>Culture, Diversity and Identity (CDI) Considerations and Adaptations:</w:t>
            </w:r>
          </w:p>
        </w:tc>
      </w:tr>
      <w:tr w:rsidR="006239EE" w14:paraId="0149A171" w14:textId="77777777" w:rsidTr="000F0335">
        <w:tc>
          <w:tcPr>
            <w:tcW w:w="67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657E7" w14:textId="25700450" w:rsidR="006239EE" w:rsidRPr="006239EE" w:rsidRDefault="006239EE" w:rsidP="006239EE">
            <w:pPr>
              <w:spacing w:after="0"/>
              <w:rPr>
                <w:sz w:val="20"/>
              </w:rPr>
            </w:pPr>
          </w:p>
        </w:tc>
        <w:tc>
          <w:tcPr>
            <w:tcW w:w="7727" w:type="dxa"/>
            <w:gridSpan w:val="4"/>
            <w:tcBorders>
              <w:top w:val="single" w:sz="4" w:space="0" w:color="000000"/>
              <w:left w:val="single" w:sz="4" w:space="0" w:color="000000"/>
              <w:bottom w:val="single" w:sz="4" w:space="0" w:color="000000"/>
              <w:right w:val="single" w:sz="4" w:space="0" w:color="000000"/>
            </w:tcBorders>
          </w:tcPr>
          <w:p w14:paraId="37FCCCD5" w14:textId="77777777" w:rsidR="006239EE" w:rsidRDefault="006239EE" w:rsidP="000F0335">
            <w:pPr>
              <w:pStyle w:val="ListParagraph"/>
              <w:spacing w:after="0"/>
              <w:rPr>
                <w:sz w:val="20"/>
              </w:rPr>
            </w:pPr>
          </w:p>
          <w:p w14:paraId="688FD6F7" w14:textId="77777777" w:rsidR="000F0335" w:rsidRDefault="000F0335" w:rsidP="000F0335">
            <w:pPr>
              <w:pStyle w:val="ListParagraph"/>
              <w:spacing w:after="0"/>
              <w:rPr>
                <w:sz w:val="20"/>
              </w:rPr>
            </w:pPr>
          </w:p>
          <w:p w14:paraId="5BE04953" w14:textId="77777777" w:rsidR="000F0335" w:rsidRDefault="000F0335" w:rsidP="000F0335">
            <w:pPr>
              <w:pStyle w:val="ListParagraph"/>
              <w:spacing w:after="0"/>
              <w:rPr>
                <w:sz w:val="20"/>
              </w:rPr>
            </w:pPr>
          </w:p>
          <w:p w14:paraId="69ECE9FF" w14:textId="7136BC3C" w:rsidR="000F0335" w:rsidRPr="00893A4C" w:rsidRDefault="000F0335" w:rsidP="000F0335">
            <w:pPr>
              <w:pStyle w:val="ListParagraph"/>
              <w:spacing w:after="0"/>
              <w:rPr>
                <w:sz w:val="20"/>
              </w:rPr>
            </w:pPr>
          </w:p>
        </w:tc>
      </w:tr>
      <w:tr w:rsidR="000F0335" w14:paraId="42758482" w14:textId="77777777" w:rsidTr="00296688">
        <w:trPr>
          <w:trHeight w:val="269"/>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30B60" w14:textId="77777777" w:rsidR="000F0335" w:rsidRDefault="000F0335" w:rsidP="006239EE">
            <w:pPr>
              <w:spacing w:after="0"/>
              <w:rPr>
                <w:sz w:val="18"/>
                <w:szCs w:val="18"/>
              </w:rPr>
            </w:pPr>
            <w:bookmarkStart w:id="1" w:name="_Hlk176373449"/>
            <w:r>
              <w:rPr>
                <w:sz w:val="18"/>
                <w:szCs w:val="18"/>
              </w:rPr>
              <w:t>Therapist initials: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437A" w14:textId="16241E72" w:rsidR="000F0335" w:rsidRDefault="000F0335" w:rsidP="006239EE">
            <w:pPr>
              <w:spacing w:after="0"/>
              <w:ind w:right="-112"/>
              <w:rPr>
                <w:sz w:val="18"/>
                <w:szCs w:val="18"/>
              </w:rPr>
            </w:pPr>
            <w:r>
              <w:rPr>
                <w:sz w:val="18"/>
                <w:szCs w:val="18"/>
              </w:rPr>
              <w:t>Supervisor initials:</w:t>
            </w:r>
          </w:p>
        </w:tc>
        <w:tc>
          <w:tcPr>
            <w:tcW w:w="1937" w:type="dxa"/>
            <w:gridSpan w:val="2"/>
            <w:tcBorders>
              <w:top w:val="single" w:sz="4" w:space="0" w:color="000000"/>
              <w:left w:val="single" w:sz="4" w:space="0" w:color="000000"/>
              <w:bottom w:val="single" w:sz="4" w:space="0" w:color="000000"/>
              <w:right w:val="single" w:sz="4" w:space="0" w:color="000000"/>
            </w:tcBorders>
          </w:tcPr>
          <w:p w14:paraId="00551E79" w14:textId="50A5F48F" w:rsidR="000F0335" w:rsidRDefault="000F0335" w:rsidP="006239EE">
            <w:pPr>
              <w:spacing w:after="0"/>
              <w:rPr>
                <w:sz w:val="18"/>
                <w:szCs w:val="18"/>
              </w:rPr>
            </w:pPr>
            <w:r>
              <w:rPr>
                <w:sz w:val="18"/>
                <w:szCs w:val="18"/>
              </w:rPr>
              <w:t>Case name initials:</w:t>
            </w:r>
          </w:p>
        </w:tc>
        <w:tc>
          <w:tcPr>
            <w:tcW w:w="3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FE0D" w14:textId="17D5B66F" w:rsidR="000F0335" w:rsidRDefault="000F0335" w:rsidP="006239EE">
            <w:pPr>
              <w:spacing w:after="0"/>
              <w:rPr>
                <w:sz w:val="18"/>
                <w:szCs w:val="18"/>
              </w:rPr>
            </w:pPr>
            <w:r>
              <w:rPr>
                <w:sz w:val="18"/>
                <w:szCs w:val="18"/>
              </w:rPr>
              <w:t>Supervision Date:</w:t>
            </w:r>
          </w:p>
        </w:tc>
        <w:tc>
          <w:tcPr>
            <w:tcW w:w="3142" w:type="dxa"/>
            <w:tcBorders>
              <w:top w:val="single" w:sz="4" w:space="0" w:color="000000"/>
              <w:left w:val="single" w:sz="4" w:space="0" w:color="000000"/>
              <w:bottom w:val="single" w:sz="4" w:space="0" w:color="000000"/>
              <w:right w:val="single" w:sz="4" w:space="0" w:color="000000"/>
            </w:tcBorders>
            <w:shd w:val="clear" w:color="auto" w:fill="auto"/>
          </w:tcPr>
          <w:p w14:paraId="460ABFC8" w14:textId="7A05BE48" w:rsidR="000F0335" w:rsidRDefault="000F0335" w:rsidP="006239EE">
            <w:pPr>
              <w:spacing w:after="0"/>
              <w:rPr>
                <w:sz w:val="18"/>
                <w:szCs w:val="18"/>
              </w:rPr>
            </w:pPr>
            <w:r>
              <w:rPr>
                <w:sz w:val="18"/>
                <w:szCs w:val="18"/>
              </w:rPr>
              <w:t xml:space="preserve"> Future review date:</w:t>
            </w:r>
          </w:p>
        </w:tc>
      </w:tr>
    </w:tbl>
    <w:bookmarkEnd w:id="1"/>
    <w:p w14:paraId="31694ACA" w14:textId="701E2487" w:rsidR="000A2156" w:rsidRDefault="00232190" w:rsidP="00232190">
      <w:pPr>
        <w:tabs>
          <w:tab w:val="left" w:pos="9754"/>
        </w:tabs>
      </w:pPr>
      <w:r>
        <w:tab/>
      </w:r>
    </w:p>
    <w:sectPr w:rsidR="000A2156">
      <w:footerReference w:type="default" r:id="rId7"/>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DF149" w14:textId="77777777" w:rsidR="00601143" w:rsidRDefault="00601143">
      <w:pPr>
        <w:spacing w:after="0"/>
      </w:pPr>
      <w:r>
        <w:separator/>
      </w:r>
    </w:p>
  </w:endnote>
  <w:endnote w:type="continuationSeparator" w:id="0">
    <w:p w14:paraId="0282B05A" w14:textId="77777777" w:rsidR="00601143" w:rsidRDefault="006011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F378C" w14:textId="0E560A6F" w:rsidR="000F0335" w:rsidRPr="000F0335" w:rsidRDefault="000F0335">
    <w:pPr>
      <w:pStyle w:val="Footer"/>
      <w:rPr>
        <w:sz w:val="14"/>
        <w:szCs w:val="14"/>
      </w:rPr>
    </w:pPr>
    <w:bookmarkStart w:id="2" w:name="_Hlk194328892"/>
    <w:bookmarkStart w:id="3" w:name="_Hlk194328893"/>
    <w:r w:rsidRPr="00C9481C">
      <w:rPr>
        <w:rFonts w:ascii="Aptos" w:hAnsi="Aptos"/>
        <w:iCs/>
        <w:color w:val="000000"/>
        <w:sz w:val="14"/>
        <w:szCs w:val="14"/>
        <w:shd w:val="clear" w:color="auto" w:fill="FFFFFF"/>
      </w:rPr>
      <w:t xml:space="preserve">This worksheet was developed by Dr Jessica Richardson and colleagues at the </w:t>
    </w:r>
    <w:r w:rsidRPr="00C9481C">
      <w:rPr>
        <w:rFonts w:ascii="Aptos" w:hAnsi="Aptos"/>
        <w:iCs/>
        <w:color w:val="000000"/>
        <w:sz w:val="14"/>
        <w:szCs w:val="14"/>
        <w:shd w:val="clear" w:color="auto" w:fill="FFFFFF"/>
        <w:lang w:val="en-US"/>
      </w:rPr>
      <w:t>National &amp; Specialist CAMHS Trauma, Anxiety and Depression Clinic, South London &amp; Maudsley NHS Foundation Trust</w:t>
    </w:r>
    <w:r w:rsidRPr="00C9481C">
      <w:rPr>
        <w:rFonts w:ascii="Aptos" w:hAnsi="Aptos"/>
        <w:iCs/>
        <w:color w:val="000000"/>
        <w:sz w:val="14"/>
        <w:szCs w:val="14"/>
        <w:shd w:val="clear" w:color="auto" w:fill="FFFFFF"/>
      </w:rPr>
      <w:t>. More details can be found at childtraumaresources.com</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276DB" w14:textId="77777777" w:rsidR="00601143" w:rsidRDefault="00601143">
      <w:pPr>
        <w:spacing w:after="0"/>
      </w:pPr>
      <w:r>
        <w:rPr>
          <w:color w:val="000000"/>
        </w:rPr>
        <w:separator/>
      </w:r>
    </w:p>
  </w:footnote>
  <w:footnote w:type="continuationSeparator" w:id="0">
    <w:p w14:paraId="2AE0BB76" w14:textId="77777777" w:rsidR="00601143" w:rsidRDefault="006011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22714"/>
    <w:multiLevelType w:val="hybridMultilevel"/>
    <w:tmpl w:val="1AEAF7E0"/>
    <w:lvl w:ilvl="0" w:tplc="195A074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156"/>
    <w:rsid w:val="00015882"/>
    <w:rsid w:val="000A2156"/>
    <w:rsid w:val="000F0335"/>
    <w:rsid w:val="00112F8A"/>
    <w:rsid w:val="001905FB"/>
    <w:rsid w:val="00222EF2"/>
    <w:rsid w:val="00227DD4"/>
    <w:rsid w:val="00232190"/>
    <w:rsid w:val="002E59DB"/>
    <w:rsid w:val="0039039C"/>
    <w:rsid w:val="00392E6B"/>
    <w:rsid w:val="003A12E5"/>
    <w:rsid w:val="003A4CE8"/>
    <w:rsid w:val="003B31A1"/>
    <w:rsid w:val="0040214D"/>
    <w:rsid w:val="005C2A67"/>
    <w:rsid w:val="005F0C72"/>
    <w:rsid w:val="00601143"/>
    <w:rsid w:val="00601C19"/>
    <w:rsid w:val="006239EE"/>
    <w:rsid w:val="00714F1D"/>
    <w:rsid w:val="007858C2"/>
    <w:rsid w:val="007C1F3B"/>
    <w:rsid w:val="008378FE"/>
    <w:rsid w:val="008439A9"/>
    <w:rsid w:val="00857A6C"/>
    <w:rsid w:val="00875A99"/>
    <w:rsid w:val="00893A4C"/>
    <w:rsid w:val="008C5E4D"/>
    <w:rsid w:val="0096409A"/>
    <w:rsid w:val="00A04D1A"/>
    <w:rsid w:val="00A54E79"/>
    <w:rsid w:val="00A77312"/>
    <w:rsid w:val="00AA2729"/>
    <w:rsid w:val="00B47513"/>
    <w:rsid w:val="00C0020A"/>
    <w:rsid w:val="00C66E9F"/>
    <w:rsid w:val="00D10A5E"/>
    <w:rsid w:val="00E61DAE"/>
    <w:rsid w:val="00F85BE5"/>
    <w:rsid w:val="00FE4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9C00"/>
  <w15:docId w15:val="{A1522BAE-5EB6-4DB6-8A67-6A042680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240"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312"/>
    <w:pPr>
      <w:ind w:left="720"/>
      <w:contextualSpacing/>
    </w:pPr>
  </w:style>
  <w:style w:type="paragraph" w:styleId="Header">
    <w:name w:val="header"/>
    <w:basedOn w:val="Normal"/>
    <w:link w:val="HeaderChar"/>
    <w:uiPriority w:val="99"/>
    <w:unhideWhenUsed/>
    <w:rsid w:val="000F0335"/>
    <w:pPr>
      <w:tabs>
        <w:tab w:val="center" w:pos="4513"/>
        <w:tab w:val="right" w:pos="9026"/>
      </w:tabs>
      <w:spacing w:after="0"/>
    </w:pPr>
  </w:style>
  <w:style w:type="character" w:customStyle="1" w:styleId="HeaderChar">
    <w:name w:val="Header Char"/>
    <w:basedOn w:val="DefaultParagraphFont"/>
    <w:link w:val="Header"/>
    <w:uiPriority w:val="99"/>
    <w:rsid w:val="000F0335"/>
    <w:rPr>
      <w:kern w:val="0"/>
    </w:rPr>
  </w:style>
  <w:style w:type="paragraph" w:styleId="Footer">
    <w:name w:val="footer"/>
    <w:basedOn w:val="Normal"/>
    <w:link w:val="FooterChar"/>
    <w:uiPriority w:val="99"/>
    <w:unhideWhenUsed/>
    <w:rsid w:val="000F0335"/>
    <w:pPr>
      <w:tabs>
        <w:tab w:val="center" w:pos="4513"/>
        <w:tab w:val="right" w:pos="9026"/>
      </w:tabs>
      <w:spacing w:after="0"/>
    </w:pPr>
  </w:style>
  <w:style w:type="character" w:customStyle="1" w:styleId="FooterChar">
    <w:name w:val="Footer Char"/>
    <w:basedOn w:val="DefaultParagraphFont"/>
    <w:link w:val="Footer"/>
    <w:uiPriority w:val="99"/>
    <w:rsid w:val="000F033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295</Words>
  <Characters>1660</Characters>
  <Application>Microsoft Office Word</Application>
  <DocSecurity>0</DocSecurity>
  <Lines>36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Richardson</dc:creator>
  <dc:description/>
  <cp:lastModifiedBy>McGuire, Rosie</cp:lastModifiedBy>
  <cp:revision>7</cp:revision>
  <dcterms:created xsi:type="dcterms:W3CDTF">2025-03-31T14:48:00Z</dcterms:created>
  <dcterms:modified xsi:type="dcterms:W3CDTF">2025-03-31T15:27:00Z</dcterms:modified>
</cp:coreProperties>
</file>